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07" w:rsidRDefault="00E60C25" w:rsidP="00AA7807">
      <w:pPr>
        <w:ind w:left="-180" w:firstLine="18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364539">
        <w:rPr>
          <w:sz w:val="22"/>
          <w:szCs w:val="22"/>
        </w:rPr>
        <w:t xml:space="preserve"> 4</w:t>
      </w:r>
    </w:p>
    <w:p w:rsidR="00AA7807" w:rsidRDefault="00E60C25" w:rsidP="00AA7807">
      <w:pPr>
        <w:ind w:left="-180" w:firstLine="180"/>
        <w:jc w:val="right"/>
        <w:rPr>
          <w:sz w:val="22"/>
          <w:szCs w:val="22"/>
        </w:rPr>
      </w:pPr>
      <w:r>
        <w:rPr>
          <w:sz w:val="22"/>
          <w:szCs w:val="22"/>
        </w:rPr>
        <w:t>к приказу ФГБУ «ВНИИКР»</w:t>
      </w:r>
    </w:p>
    <w:p w:rsidR="00AA7807" w:rsidRDefault="00AA7807" w:rsidP="00AA7807">
      <w:pPr>
        <w:ind w:left="-180" w:firstLine="18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764DB3">
        <w:rPr>
          <w:sz w:val="22"/>
          <w:szCs w:val="22"/>
        </w:rPr>
        <w:t>3</w:t>
      </w:r>
      <w:r w:rsidR="00364539">
        <w:rPr>
          <w:sz w:val="22"/>
          <w:szCs w:val="22"/>
        </w:rPr>
        <w:t>0</w:t>
      </w:r>
      <w:r w:rsidR="00764DB3">
        <w:rPr>
          <w:sz w:val="22"/>
          <w:szCs w:val="22"/>
        </w:rPr>
        <w:t>» января</w:t>
      </w:r>
      <w:r>
        <w:rPr>
          <w:sz w:val="22"/>
          <w:szCs w:val="22"/>
        </w:rPr>
        <w:t xml:space="preserve"> 2018 г.</w:t>
      </w:r>
      <w:r w:rsidR="00E60C25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764DB3">
        <w:rPr>
          <w:sz w:val="22"/>
          <w:szCs w:val="22"/>
        </w:rPr>
        <w:t xml:space="preserve"> 4</w:t>
      </w:r>
      <w:r w:rsidR="00364539">
        <w:rPr>
          <w:sz w:val="22"/>
          <w:szCs w:val="22"/>
        </w:rPr>
        <w:t>0</w:t>
      </w:r>
      <w:bookmarkStart w:id="0" w:name="_GoBack"/>
      <w:bookmarkEnd w:id="0"/>
    </w:p>
    <w:p w:rsidR="00E60C25" w:rsidRDefault="00E60C25" w:rsidP="00AA7807">
      <w:pPr>
        <w:ind w:left="-180" w:firstLine="180"/>
        <w:jc w:val="right"/>
        <w:rPr>
          <w:sz w:val="22"/>
          <w:szCs w:val="22"/>
        </w:rPr>
      </w:pPr>
    </w:p>
    <w:p w:rsidR="00E60C25" w:rsidRDefault="00E60C25" w:rsidP="00E60C25">
      <w:pPr>
        <w:ind w:left="-180" w:firstLine="18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Размеры </w:t>
      </w:r>
      <w:r w:rsidR="00AA7807">
        <w:rPr>
          <w:b/>
          <w:sz w:val="22"/>
          <w:szCs w:val="22"/>
          <w:lang w:eastAsia="en-US"/>
        </w:rPr>
        <w:t>платы за услуги, оказываемые Территориальным отделом ФГБУ «ВНИИКР»</w:t>
      </w:r>
    </w:p>
    <w:p w:rsidR="00AA7807" w:rsidRDefault="00E60C25" w:rsidP="00E60C25">
      <w:pPr>
        <w:ind w:left="-180" w:firstLine="18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в г</w:t>
      </w:r>
      <w:r w:rsidR="00B411D0">
        <w:rPr>
          <w:b/>
          <w:sz w:val="22"/>
          <w:szCs w:val="22"/>
          <w:lang w:eastAsia="en-US"/>
        </w:rPr>
        <w:t xml:space="preserve">ороде  </w:t>
      </w:r>
      <w:r w:rsidR="00AA7807">
        <w:rPr>
          <w:b/>
          <w:sz w:val="22"/>
          <w:szCs w:val="22"/>
          <w:lang w:eastAsia="en-US"/>
        </w:rPr>
        <w:t xml:space="preserve"> Москве по установлению карантинного фитосанитарного состояния</w:t>
      </w:r>
    </w:p>
    <w:p w:rsidR="00AA7807" w:rsidRDefault="00AA7807" w:rsidP="00E60C25">
      <w:pPr>
        <w:ind w:firstLine="18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подкарантинной продукции, поступающей на склады временного хранения (СВХ)»</w:t>
      </w:r>
    </w:p>
    <w:p w:rsidR="00AA7807" w:rsidRDefault="00AA7807" w:rsidP="00E60C25">
      <w:pPr>
        <w:ind w:firstLine="180"/>
        <w:jc w:val="center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на период 2018 года</w:t>
      </w:r>
    </w:p>
    <w:p w:rsidR="00AA7807" w:rsidRDefault="00AA7807" w:rsidP="00AA7807">
      <w:pPr>
        <w:ind w:firstLine="180"/>
        <w:jc w:val="center"/>
        <w:rPr>
          <w:sz w:val="22"/>
          <w:szCs w:val="22"/>
          <w:lang w:eastAsia="en-US"/>
        </w:rPr>
      </w:pP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4"/>
        <w:gridCol w:w="3828"/>
      </w:tblGrid>
      <w:tr w:rsidR="00AA7807" w:rsidTr="00AA7807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07" w:rsidRDefault="00AA7807" w:rsidP="00E60C25">
            <w:pPr>
              <w:spacing w:line="256" w:lineRule="auto"/>
              <w:ind w:left="-180" w:firstLine="18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A7807" w:rsidRDefault="00AA7807" w:rsidP="00E60C25">
            <w:pPr>
              <w:spacing w:line="256" w:lineRule="auto"/>
              <w:ind w:left="-180" w:firstLine="18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07" w:rsidRDefault="00AA7807" w:rsidP="00E60C25">
            <w:pPr>
              <w:spacing w:after="160"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Наименование подкарантинной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07" w:rsidRDefault="00AA7807" w:rsidP="00E60C25">
            <w:pPr>
              <w:spacing w:after="160"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AA7807">
              <w:rPr>
                <w:rFonts w:eastAsia="Times New Roman"/>
                <w:b/>
                <w:bCs/>
                <w:lang w:eastAsia="en-US"/>
              </w:rPr>
              <w:t xml:space="preserve">Размер платы за установление </w:t>
            </w:r>
            <w:r>
              <w:rPr>
                <w:rFonts w:eastAsia="Times New Roman"/>
                <w:b/>
                <w:bCs/>
                <w:lang w:eastAsia="en-US"/>
              </w:rPr>
              <w:t>фитосанитарного состояния подкарантинной продукции на 2018 г. (руб.) (*)</w:t>
            </w:r>
          </w:p>
        </w:tc>
      </w:tr>
      <w:tr w:rsidR="00AA7807" w:rsidTr="00AA7807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spacing w:line="256" w:lineRule="auto"/>
              <w:ind w:left="-180" w:firstLine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Pr="00E60C25" w:rsidRDefault="00AA7807" w:rsidP="00E60C25">
            <w:pPr>
              <w:spacing w:after="160" w:line="25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Посадочный материал, и (или) деревья, и (или) саженцы, и (или) черенки, и (или) отводки, и (или)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клубни луковиц, и (или)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корневищ,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и (или) лук-севок, и (или) рассада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widowControl w:val="0"/>
              <w:spacing w:after="1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2857,97</w:t>
            </w:r>
          </w:p>
        </w:tc>
      </w:tr>
      <w:tr w:rsidR="00AA7807" w:rsidTr="00AA780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spacing w:line="256" w:lineRule="auto"/>
              <w:ind w:left="-180" w:firstLine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Pr="00E60C25" w:rsidRDefault="00AA7807" w:rsidP="00E60C25">
            <w:pPr>
              <w:spacing w:after="160" w:line="25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Посадочный материал с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высоким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фитосанитарным риском, требующий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экспертизы в стационарной лаборатории ФГБУ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«ВНИИКР»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widowControl w:val="0"/>
              <w:spacing w:after="1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4132,63</w:t>
            </w:r>
          </w:p>
        </w:tc>
      </w:tr>
      <w:tr w:rsidR="00AA7807" w:rsidTr="00AA7807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spacing w:line="256" w:lineRule="auto"/>
              <w:ind w:left="-180" w:firstLine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Pr="00E60C25" w:rsidRDefault="00AA7807" w:rsidP="00E60C25">
            <w:pPr>
              <w:spacing w:after="160" w:line="25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MIX срезов цветов, и (или)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декоративная зелень, и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(или)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горшечные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растения, и (или)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посадочный материал, и (или)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растения открытого грунта, и (или) растения закрытого грунта, и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(или) луковичные культуры, и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(или)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плодоовощная, и (или)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зеленная продукция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widowControl w:val="0"/>
              <w:spacing w:after="1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3220,25</w:t>
            </w:r>
          </w:p>
        </w:tc>
      </w:tr>
      <w:tr w:rsidR="00AA7807" w:rsidTr="00AA7807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spacing w:line="256" w:lineRule="auto"/>
              <w:ind w:left="-180" w:firstLine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Pr="00E60C25" w:rsidRDefault="00AA7807" w:rsidP="00E60C25">
            <w:pPr>
              <w:spacing w:after="160" w:line="25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Срезы цветов, и (или)</w:t>
            </w:r>
            <w:r w:rsidRPr="00E60C25">
              <w:rPr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декоративная зелень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widowControl w:val="0"/>
              <w:spacing w:after="1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2811,52</w:t>
            </w:r>
          </w:p>
        </w:tc>
      </w:tr>
      <w:tr w:rsidR="00AA7807" w:rsidTr="00AA7807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spacing w:line="256" w:lineRule="auto"/>
              <w:ind w:left="-180" w:firstLine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Pr="00E60C25" w:rsidRDefault="00AA7807" w:rsidP="00E60C25">
            <w:pPr>
              <w:spacing w:after="160" w:line="25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Горшечные растения, и (или) растения открытого,</w:t>
            </w:r>
            <w:r w:rsidR="00E60C25" w:rsidRP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и (или) растения закрытого грунта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widowControl w:val="0"/>
              <w:spacing w:after="1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3471,37</w:t>
            </w:r>
          </w:p>
        </w:tc>
      </w:tr>
      <w:tr w:rsidR="00AA7807" w:rsidTr="00AA7807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spacing w:line="256" w:lineRule="auto"/>
              <w:ind w:left="-180" w:firstLine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Pr="00E60C25" w:rsidRDefault="00AA7807" w:rsidP="00E60C25">
            <w:pPr>
              <w:spacing w:after="160" w:line="25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Семенной материал – нефасованный, и (или) пакетированный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widowControl w:val="0"/>
              <w:spacing w:after="1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2396,89</w:t>
            </w:r>
          </w:p>
        </w:tc>
      </w:tr>
      <w:tr w:rsidR="00AA7807" w:rsidTr="00AA7807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spacing w:line="256" w:lineRule="auto"/>
              <w:ind w:left="-180" w:firstLine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Pr="00E60C25" w:rsidRDefault="00AA7807" w:rsidP="00E60C25">
            <w:pPr>
              <w:spacing w:after="160" w:line="25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60C25">
              <w:rPr>
                <w:rFonts w:eastAsia="Times New Roman"/>
                <w:sz w:val="22"/>
                <w:szCs w:val="22"/>
                <w:lang w:eastAsia="en-US"/>
              </w:rPr>
              <w:t>Картофель – семенной, и (или) продовольственный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widowControl w:val="0"/>
              <w:spacing w:after="1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3401,58</w:t>
            </w:r>
          </w:p>
        </w:tc>
      </w:tr>
      <w:tr w:rsidR="00AA7807" w:rsidTr="00AA7807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spacing w:line="256" w:lineRule="auto"/>
              <w:ind w:left="-180" w:firstLine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 w:rsidP="00E60C25">
            <w:pPr>
              <w:spacing w:after="160" w:line="25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MIX плодоовощной, и (или) ягодной, и (или) салатной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widowControl w:val="0"/>
              <w:spacing w:after="1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2436,75</w:t>
            </w:r>
          </w:p>
        </w:tc>
      </w:tr>
      <w:tr w:rsidR="00AA7807" w:rsidTr="00AA780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spacing w:line="256" w:lineRule="auto"/>
              <w:ind w:left="-180" w:firstLine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 w:rsidP="00E60C25">
            <w:pPr>
              <w:spacing w:after="160" w:line="25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Фрукты, и (или) ягоды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widowControl w:val="0"/>
              <w:spacing w:after="1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1552,18</w:t>
            </w:r>
          </w:p>
        </w:tc>
      </w:tr>
      <w:tr w:rsidR="00AA7807" w:rsidTr="00AA7807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spacing w:line="256" w:lineRule="auto"/>
              <w:ind w:left="-180" w:firstLine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 w:rsidP="00E60C25">
            <w:pPr>
              <w:spacing w:after="160" w:line="25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Овощи, и (или)</w:t>
            </w:r>
            <w:r w:rsid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салаты,</w:t>
            </w:r>
            <w:r w:rsid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и (или) зеленные культуры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widowControl w:val="0"/>
              <w:spacing w:after="1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1984,64</w:t>
            </w:r>
          </w:p>
        </w:tc>
      </w:tr>
      <w:tr w:rsidR="00AA7807" w:rsidTr="00AA7807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spacing w:line="256" w:lineRule="auto"/>
              <w:ind w:left="-180" w:firstLine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 w:rsidP="00E60C25">
            <w:pPr>
              <w:spacing w:after="160" w:line="25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Крупы, и (или) мука, и (или) сушеные фрукты,</w:t>
            </w:r>
            <w:r w:rsid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и (или) овощи, и (или)</w:t>
            </w:r>
            <w:r w:rsid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какао-бобы, и (или)</w:t>
            </w:r>
            <w:r w:rsid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кофе, и (или) ор</w:t>
            </w:r>
            <w:r w:rsidR="00E60C25">
              <w:rPr>
                <w:rFonts w:eastAsia="Times New Roman"/>
                <w:sz w:val="22"/>
                <w:szCs w:val="22"/>
                <w:lang w:eastAsia="en-US"/>
              </w:rPr>
              <w:t>ехи, и (или) чай, и (или) сушен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ые травы, и (или) грибы, и (или)</w:t>
            </w:r>
            <w:r w:rsid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зерно, и (или) солод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widowControl w:val="0"/>
              <w:spacing w:after="1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1133,13</w:t>
            </w:r>
          </w:p>
        </w:tc>
      </w:tr>
      <w:tr w:rsidR="00AA7807" w:rsidTr="00AA7807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spacing w:line="256" w:lineRule="auto"/>
              <w:ind w:left="-180" w:firstLine="1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 w:rsidP="00E60C25">
            <w:pPr>
              <w:spacing w:after="160" w:line="25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Тара и упаковка, и (или) изделия из древесины, и (или)</w:t>
            </w:r>
            <w:r w:rsidR="00E60C25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почва, и (или) грунты, и (или) торф, и (или) прочие грузы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7" w:rsidRDefault="00AA7807">
            <w:pPr>
              <w:spacing w:after="1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1148,23</w:t>
            </w:r>
          </w:p>
        </w:tc>
      </w:tr>
    </w:tbl>
    <w:p w:rsidR="00E60C25" w:rsidRDefault="00E60C25" w:rsidP="00E60C25">
      <w:pPr>
        <w:spacing w:after="160" w:line="256" w:lineRule="auto"/>
        <w:outlineLvl w:val="0"/>
        <w:rPr>
          <w:sz w:val="22"/>
          <w:szCs w:val="22"/>
          <w:lang w:eastAsia="en-US"/>
        </w:rPr>
      </w:pPr>
    </w:p>
    <w:p w:rsidR="00AA7807" w:rsidRDefault="00AA7807" w:rsidP="00E60C25">
      <w:pPr>
        <w:spacing w:after="160" w:line="256" w:lineRule="auto"/>
        <w:outlineLvl w:val="0"/>
      </w:pPr>
      <w:r>
        <w:rPr>
          <w:sz w:val="22"/>
          <w:szCs w:val="22"/>
          <w:lang w:eastAsia="en-US"/>
        </w:rPr>
        <w:t>Примечание:</w:t>
      </w:r>
      <w:r w:rsidR="00E60C25">
        <w:rPr>
          <w:sz w:val="22"/>
          <w:szCs w:val="22"/>
          <w:lang w:eastAsia="en-US"/>
        </w:rPr>
        <w:t xml:space="preserve"> *– </w:t>
      </w:r>
      <w:r>
        <w:rPr>
          <w:sz w:val="22"/>
          <w:szCs w:val="22"/>
          <w:lang w:eastAsia="en-US"/>
        </w:rPr>
        <w:t xml:space="preserve"> </w:t>
      </w:r>
      <w:r w:rsidR="00E60C25">
        <w:rPr>
          <w:sz w:val="22"/>
          <w:szCs w:val="22"/>
          <w:lang w:eastAsia="en-US"/>
        </w:rPr>
        <w:t>р</w:t>
      </w:r>
      <w:r>
        <w:rPr>
          <w:sz w:val="22"/>
          <w:szCs w:val="22"/>
          <w:lang w:eastAsia="en-US"/>
        </w:rPr>
        <w:t>азмер</w:t>
      </w:r>
      <w:r w:rsidR="00E60C2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платы указан без учета НДС – 18%</w:t>
      </w:r>
      <w:r w:rsidR="00E60C25">
        <w:rPr>
          <w:sz w:val="22"/>
          <w:szCs w:val="22"/>
          <w:lang w:eastAsia="en-US"/>
        </w:rPr>
        <w:t>.</w:t>
      </w:r>
    </w:p>
    <w:sectPr w:rsidR="00A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CE"/>
    <w:rsid w:val="00174277"/>
    <w:rsid w:val="001C5EF7"/>
    <w:rsid w:val="001D5E37"/>
    <w:rsid w:val="00364539"/>
    <w:rsid w:val="004F7DF2"/>
    <w:rsid w:val="00506186"/>
    <w:rsid w:val="00764DB3"/>
    <w:rsid w:val="00AA7807"/>
    <w:rsid w:val="00AD18CE"/>
    <w:rsid w:val="00B411D0"/>
    <w:rsid w:val="00E6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2587"/>
  <w15:docId w15:val="{3F065B4D-64F3-4CBD-A902-F9B1D26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AA7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Любовь</dc:creator>
  <cp:keywords/>
  <dc:description/>
  <cp:lastModifiedBy>Аксана А. Дуденко</cp:lastModifiedBy>
  <cp:revision>4</cp:revision>
  <cp:lastPrinted>2015-11-19T13:29:00Z</cp:lastPrinted>
  <dcterms:created xsi:type="dcterms:W3CDTF">2018-01-30T10:03:00Z</dcterms:created>
  <dcterms:modified xsi:type="dcterms:W3CDTF">2018-02-01T12:42:00Z</dcterms:modified>
</cp:coreProperties>
</file>